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05D5" w:rsidRPr="00CE613F" w:rsidRDefault="0015664C" w:rsidP="00592BDA">
      <w:pPr>
        <w:jc w:val="right"/>
      </w:pPr>
      <w:r w:rsidRPr="0015664C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Default="0039555A" w:rsidP="00041381">
            <w:r w:rsidRPr="0039555A">
              <w:t>WYD</w:t>
            </w:r>
            <w:r w:rsidR="004221BD">
              <w:t>ZIAŁ INFORATYKI I ZARZĄDZANIA</w:t>
            </w:r>
            <w:bookmarkStart w:id="0" w:name="_GoBack"/>
            <w:bookmarkEnd w:id="0"/>
          </w:p>
          <w:p w:rsidR="0039555A" w:rsidRPr="00CE613F" w:rsidRDefault="0039555A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9636DB" w:rsidRPr="009636DB" w:rsidRDefault="005C16CA" w:rsidP="009B6C77">
            <w:pPr>
              <w:pStyle w:val="Nagwek2"/>
              <w:ind w:left="4335" w:hanging="4335"/>
              <w:rPr>
                <w:lang w:eastAsia="pl-PL"/>
              </w:rPr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polskim</w:t>
            </w:r>
            <w:r w:rsidR="00A42AF0" w:rsidRPr="009636DB">
              <w:rPr>
                <w:lang w:eastAsia="pl-PL"/>
              </w:rPr>
              <w:t xml:space="preserve"> </w:t>
            </w:r>
            <w:r w:rsidR="008B6CD3" w:rsidRPr="008B6CD3">
              <w:rPr>
                <w:lang w:eastAsia="pl-PL"/>
              </w:rPr>
              <w:t>Zarządzanie procesami VI - doskonalenie jakości procesów</w:t>
            </w:r>
          </w:p>
          <w:p w:rsidR="00865B17" w:rsidRPr="00AC1A02" w:rsidRDefault="005C16CA" w:rsidP="00865B17">
            <w:pPr>
              <w:pStyle w:val="Nagwek2"/>
              <w:rPr>
                <w:lang w:val="en-GB"/>
              </w:rPr>
            </w:pPr>
            <w:proofErr w:type="spellStart"/>
            <w:r w:rsidRPr="0021542D">
              <w:rPr>
                <w:lang w:val="en-US"/>
              </w:rPr>
              <w:t>Nazwa</w:t>
            </w:r>
            <w:proofErr w:type="spellEnd"/>
            <w:r w:rsidRPr="0021542D">
              <w:rPr>
                <w:lang w:val="en-US"/>
              </w:rPr>
              <w:t xml:space="preserve"> </w:t>
            </w:r>
            <w:proofErr w:type="spellStart"/>
            <w:r w:rsidR="00C24AE7" w:rsidRPr="0021542D">
              <w:rPr>
                <w:lang w:val="en-US"/>
              </w:rPr>
              <w:t>przedmiotu</w:t>
            </w:r>
            <w:proofErr w:type="spellEnd"/>
            <w:r w:rsidR="00C24AE7" w:rsidRPr="0021542D">
              <w:rPr>
                <w:lang w:val="en-US"/>
              </w:rPr>
              <w:t xml:space="preserve"> </w:t>
            </w:r>
            <w:r w:rsidRPr="0021542D">
              <w:rPr>
                <w:lang w:val="en-US"/>
              </w:rPr>
              <w:t xml:space="preserve">w </w:t>
            </w:r>
            <w:proofErr w:type="spellStart"/>
            <w:r w:rsidRPr="0021542D">
              <w:rPr>
                <w:lang w:val="en-US"/>
              </w:rPr>
              <w:t>języku</w:t>
            </w:r>
            <w:proofErr w:type="spellEnd"/>
            <w:r w:rsidRPr="0021542D">
              <w:rPr>
                <w:lang w:val="en-US"/>
              </w:rPr>
              <w:t xml:space="preserve"> </w:t>
            </w:r>
            <w:proofErr w:type="spellStart"/>
            <w:r w:rsidRPr="0021542D">
              <w:rPr>
                <w:lang w:val="en-US"/>
              </w:rPr>
              <w:t>angielskim</w:t>
            </w:r>
            <w:proofErr w:type="spellEnd"/>
            <w:r w:rsidR="0015664C" w:rsidRPr="0021542D">
              <w:rPr>
                <w:lang w:val="en-US"/>
              </w:rPr>
              <w:t xml:space="preserve"> </w:t>
            </w:r>
            <w:r w:rsidR="008B6CD3" w:rsidRPr="008B6CD3">
              <w:rPr>
                <w:lang w:val="en-CA" w:eastAsia="pl-PL"/>
              </w:rPr>
              <w:t>Process Management VI –</w:t>
            </w:r>
            <w:r w:rsidR="00865B17">
              <w:rPr>
                <w:lang w:val="en-CA" w:eastAsia="pl-PL"/>
              </w:rPr>
              <w:t xml:space="preserve"> </w:t>
            </w:r>
            <w:r w:rsidR="00A24698">
              <w:rPr>
                <w:lang w:val="en-GB"/>
              </w:rPr>
              <w:t>Improving the Quality o</w:t>
            </w:r>
            <w:r w:rsidR="00A24698" w:rsidRPr="00AC1A02">
              <w:rPr>
                <w:lang w:val="en-GB"/>
              </w:rPr>
              <w:t>f Processes</w:t>
            </w:r>
          </w:p>
          <w:p w:rsidR="002C4A38" w:rsidRPr="00CE613F" w:rsidRDefault="00D552A5" w:rsidP="009636DB">
            <w:pPr>
              <w:ind w:left="560" w:hanging="560"/>
              <w:outlineLvl w:val="1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4472B" w:rsidRPr="009636DB">
              <w:rPr>
                <w:b/>
              </w:rPr>
              <w:t xml:space="preserve">Zarządzanie </w:t>
            </w:r>
            <w:r w:rsidR="009E431C" w:rsidRPr="00CE613F">
              <w:t xml:space="preserve"> </w:t>
            </w:r>
          </w:p>
          <w:p w:rsidR="00322E57" w:rsidRDefault="009E431C" w:rsidP="004D7D1B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24472B">
              <w:t xml:space="preserve"> </w:t>
            </w:r>
            <w:r w:rsidR="009B6C77">
              <w:rPr>
                <w:lang w:eastAsia="pl-PL"/>
              </w:rPr>
              <w:t>Zarządzanie procesami przedsiębiorstwa</w:t>
            </w:r>
            <w:r w:rsidR="00A24698">
              <w:rPr>
                <w:lang w:eastAsia="pl-PL"/>
              </w:rPr>
              <w:t xml:space="preserve"> (ZPP)</w:t>
            </w:r>
          </w:p>
          <w:p w:rsidR="0015664C" w:rsidRDefault="00794A39" w:rsidP="0015664C">
            <w:pPr>
              <w:pStyle w:val="Nagwek2"/>
            </w:pPr>
            <w:r w:rsidRPr="00322E57">
              <w:t xml:space="preserve">Poziom </w:t>
            </w:r>
            <w:r w:rsidR="002C4A38" w:rsidRPr="00322E57">
              <w:t>i forma</w:t>
            </w:r>
            <w:r w:rsidR="00C24AE7" w:rsidRPr="00322E57">
              <w:t xml:space="preserve"> studiów</w:t>
            </w:r>
            <w:r w:rsidR="00D552A5" w:rsidRPr="00322E57">
              <w:t>:</w:t>
            </w:r>
            <w:r w:rsidR="0015664C">
              <w:t xml:space="preserve"> </w:t>
            </w:r>
            <w:r w:rsidR="005E1827">
              <w:t xml:space="preserve">      </w:t>
            </w:r>
            <w:r w:rsidR="0015664C" w:rsidRPr="0015664C">
              <w:rPr>
                <w:strike/>
              </w:rPr>
              <w:t>I /</w:t>
            </w:r>
            <w:r w:rsidR="0015664C">
              <w:t xml:space="preserve"> II stopień / </w:t>
            </w:r>
            <w:r w:rsidR="0015664C" w:rsidRPr="0015664C">
              <w:rPr>
                <w:strike/>
              </w:rPr>
              <w:t>jednolite studia magisterskie*,</w:t>
            </w:r>
            <w:r w:rsidR="0015664C">
              <w:t xml:space="preserve"> stacjonarna /  </w:t>
            </w:r>
          </w:p>
          <w:p w:rsidR="00D552A5" w:rsidRPr="0015664C" w:rsidRDefault="0015664C" w:rsidP="0015664C">
            <w:pPr>
              <w:pStyle w:val="Nagwek2"/>
              <w:rPr>
                <w:strike/>
              </w:rPr>
            </w:pPr>
            <w:r>
              <w:t xml:space="preserve">                                               </w:t>
            </w:r>
            <w:r w:rsidRPr="0015664C">
              <w:rPr>
                <w:strike/>
              </w:rPr>
              <w:t>niestacjonarna*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Rodzaj przedmiotu:</w:t>
            </w:r>
            <w:r w:rsidRPr="00CE613F">
              <w:rPr>
                <w:b/>
                <w:bCs/>
              </w:rPr>
              <w:tab/>
            </w:r>
            <w:r w:rsidR="005E1827">
              <w:rPr>
                <w:b/>
                <w:bCs/>
              </w:rPr>
              <w:t xml:space="preserve">         </w:t>
            </w:r>
            <w:r w:rsidR="0015664C" w:rsidRPr="0015664C">
              <w:rPr>
                <w:b/>
                <w:bCs/>
              </w:rPr>
              <w:t xml:space="preserve">obowiązkowy </w:t>
            </w:r>
            <w:r w:rsidR="0015664C" w:rsidRPr="0015664C">
              <w:rPr>
                <w:b/>
                <w:bCs/>
                <w:strike/>
              </w:rPr>
              <w:t>/ wybieralny / ogólnouczelniany</w:t>
            </w:r>
            <w:r w:rsidR="0015664C" w:rsidRPr="0015664C">
              <w:rPr>
                <w:b/>
                <w:bCs/>
              </w:rPr>
              <w:t xml:space="preserve"> *</w:t>
            </w:r>
          </w:p>
          <w:p w:rsidR="00322E57" w:rsidRDefault="00D552A5" w:rsidP="00322E57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>Kod przedmiotu</w:t>
            </w:r>
            <w:r w:rsidR="0015664C">
              <w:rPr>
                <w:b/>
                <w:bCs/>
              </w:rPr>
              <w:t xml:space="preserve">: </w:t>
            </w:r>
            <w:r w:rsidR="005E1827">
              <w:rPr>
                <w:b/>
                <w:bCs/>
              </w:rPr>
              <w:t xml:space="preserve">              </w:t>
            </w:r>
            <w:r w:rsidR="008B6CD3" w:rsidRPr="008B6CD3">
              <w:rPr>
                <w:b/>
                <w:bCs/>
              </w:rPr>
              <w:t>ZMZ1410</w:t>
            </w:r>
          </w:p>
          <w:p w:rsidR="009A3831" w:rsidRPr="00CE613F" w:rsidRDefault="00874AAA" w:rsidP="00322E57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>Grupa kursów</w:t>
            </w:r>
            <w:r w:rsidR="0015664C">
              <w:rPr>
                <w:b/>
                <w:bCs/>
              </w:rPr>
              <w:t xml:space="preserve">: </w:t>
            </w:r>
            <w:r w:rsidR="005E1827">
              <w:rPr>
                <w:b/>
                <w:bCs/>
              </w:rPr>
              <w:t xml:space="preserve">                 </w:t>
            </w:r>
            <w:r w:rsidR="0015664C" w:rsidRPr="0015664C">
              <w:rPr>
                <w:b/>
                <w:bCs/>
                <w:strike/>
              </w:rPr>
              <w:t>TAK</w:t>
            </w:r>
            <w:r w:rsidR="0015664C">
              <w:rPr>
                <w:b/>
                <w:bCs/>
              </w:rPr>
              <w:t xml:space="preserve"> / </w:t>
            </w:r>
            <w:r w:rsidRPr="00CE613F">
              <w:rPr>
                <w:b/>
                <w:bCs/>
              </w:rPr>
              <w:t>NIE</w:t>
            </w:r>
            <w:r w:rsidR="0015664C" w:rsidRPr="0015664C">
              <w:rPr>
                <w:b/>
                <w:bCs/>
              </w:rPr>
              <w:t>*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21542D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132"/>
        <w:gridCol w:w="1254"/>
        <w:gridCol w:w="1426"/>
        <w:gridCol w:w="1250"/>
        <w:gridCol w:w="1304"/>
      </w:tblGrid>
      <w:tr w:rsidR="0096719C" w:rsidRPr="0015664C" w:rsidTr="0015664C">
        <w:tc>
          <w:tcPr>
            <w:tcW w:w="2694" w:type="dxa"/>
          </w:tcPr>
          <w:p w:rsidR="0096719C" w:rsidRPr="0021542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96719C" w:rsidRPr="0015664C" w:rsidRDefault="0096719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Wykład</w:t>
            </w:r>
          </w:p>
        </w:tc>
        <w:tc>
          <w:tcPr>
            <w:tcW w:w="1254" w:type="dxa"/>
          </w:tcPr>
          <w:p w:rsidR="0096719C" w:rsidRPr="0015664C" w:rsidRDefault="0096719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15664C" w:rsidRDefault="0096719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Laboratorium</w:t>
            </w:r>
          </w:p>
        </w:tc>
        <w:tc>
          <w:tcPr>
            <w:tcW w:w="1250" w:type="dxa"/>
          </w:tcPr>
          <w:p w:rsidR="0096719C" w:rsidRPr="0015664C" w:rsidRDefault="0096719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15664C" w:rsidRDefault="0096719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Seminarium</w:t>
            </w: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0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</w:p>
        </w:tc>
      </w:tr>
      <w:tr w:rsidR="0015664C" w:rsidRPr="0015664C" w:rsidTr="0015664C">
        <w:tc>
          <w:tcPr>
            <w:tcW w:w="2694" w:type="dxa"/>
          </w:tcPr>
          <w:p w:rsidR="0015664C" w:rsidRPr="0015664C" w:rsidRDefault="0015664C" w:rsidP="0015664C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Forma zaliczenia</w:t>
            </w:r>
          </w:p>
        </w:tc>
        <w:tc>
          <w:tcPr>
            <w:tcW w:w="1132" w:type="dxa"/>
          </w:tcPr>
          <w:p w:rsidR="0015664C" w:rsidRPr="005E1827" w:rsidRDefault="0015664C" w:rsidP="0015664C">
            <w:pPr>
              <w:rPr>
                <w:b/>
                <w:sz w:val="20"/>
                <w:szCs w:val="22"/>
              </w:rPr>
            </w:pPr>
            <w:r w:rsidRPr="005E1827">
              <w:rPr>
                <w:b/>
                <w:strike/>
                <w:sz w:val="20"/>
                <w:szCs w:val="22"/>
              </w:rPr>
              <w:t xml:space="preserve">Egzamin </w:t>
            </w:r>
            <w:r w:rsidRPr="005E1827">
              <w:rPr>
                <w:b/>
                <w:sz w:val="20"/>
                <w:szCs w:val="22"/>
              </w:rPr>
              <w:t>/ zaliczenie na ocenę*</w:t>
            </w:r>
          </w:p>
        </w:tc>
        <w:tc>
          <w:tcPr>
            <w:tcW w:w="1254" w:type="dxa"/>
          </w:tcPr>
          <w:p w:rsidR="0015664C" w:rsidRPr="005E1827" w:rsidRDefault="0015664C" w:rsidP="0015664C">
            <w:pPr>
              <w:rPr>
                <w:b/>
                <w:sz w:val="20"/>
                <w:szCs w:val="22"/>
              </w:rPr>
            </w:pPr>
            <w:r w:rsidRPr="005E1827">
              <w:rPr>
                <w:b/>
                <w:strike/>
                <w:sz w:val="20"/>
                <w:szCs w:val="22"/>
              </w:rPr>
              <w:t xml:space="preserve">Egzamin </w:t>
            </w:r>
            <w:r w:rsidRPr="005E1827">
              <w:rPr>
                <w:b/>
                <w:sz w:val="20"/>
                <w:szCs w:val="22"/>
              </w:rPr>
              <w:t>/ zaliczenie na ocenę*</w:t>
            </w:r>
          </w:p>
        </w:tc>
        <w:tc>
          <w:tcPr>
            <w:tcW w:w="1426" w:type="dxa"/>
          </w:tcPr>
          <w:p w:rsidR="0015664C" w:rsidRPr="005E1827" w:rsidRDefault="0015664C" w:rsidP="0015664C">
            <w:pPr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1250" w:type="dxa"/>
          </w:tcPr>
          <w:p w:rsidR="0015664C" w:rsidRPr="005E1827" w:rsidRDefault="0015664C" w:rsidP="0015664C">
            <w:pPr>
              <w:rPr>
                <w:b/>
                <w:color w:val="000000"/>
                <w:sz w:val="20"/>
                <w:szCs w:val="22"/>
              </w:rPr>
            </w:pPr>
            <w:r w:rsidRPr="005E1827">
              <w:rPr>
                <w:b/>
                <w:strike/>
                <w:color w:val="000000"/>
                <w:sz w:val="20"/>
                <w:szCs w:val="22"/>
              </w:rPr>
              <w:t>Egzamin /</w:t>
            </w:r>
            <w:r w:rsidRPr="005E1827">
              <w:rPr>
                <w:b/>
                <w:color w:val="000000"/>
                <w:sz w:val="20"/>
                <w:szCs w:val="22"/>
              </w:rPr>
              <w:t xml:space="preserve"> zaliczenie na ocenę*</w:t>
            </w:r>
          </w:p>
        </w:tc>
        <w:tc>
          <w:tcPr>
            <w:tcW w:w="1304" w:type="dxa"/>
          </w:tcPr>
          <w:p w:rsidR="0015664C" w:rsidRPr="0015664C" w:rsidRDefault="0015664C" w:rsidP="0015664C">
            <w:pPr>
              <w:rPr>
                <w:sz w:val="22"/>
                <w:szCs w:val="22"/>
              </w:rPr>
            </w:pP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865B17" w:rsidRPr="0015664C" w:rsidRDefault="00865B17" w:rsidP="00865B17">
            <w:pPr>
              <w:jc w:val="center"/>
              <w:rPr>
                <w:sz w:val="22"/>
                <w:szCs w:val="22"/>
              </w:rPr>
            </w:pP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865B17" w:rsidP="00865B17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Liczba punktów ECTS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E182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4" w:type="dxa"/>
          </w:tcPr>
          <w:p w:rsidR="00865B17" w:rsidRPr="0015664C" w:rsidRDefault="00865B17" w:rsidP="00865B17">
            <w:pPr>
              <w:jc w:val="center"/>
              <w:rPr>
                <w:sz w:val="22"/>
                <w:szCs w:val="22"/>
              </w:rPr>
            </w:pP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865B17" w:rsidP="00865B17">
            <w:pPr>
              <w:jc w:val="right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 xml:space="preserve">w tym liczba punktów odpowiadająca zajęciom </w:t>
            </w:r>
          </w:p>
          <w:p w:rsidR="00865B17" w:rsidRPr="0015664C" w:rsidRDefault="00865B17" w:rsidP="00865B17">
            <w:pPr>
              <w:jc w:val="right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o charakterze praktycznym (P)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  <w:r w:rsidRPr="005E182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  <w:r w:rsidRPr="005E182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4" w:type="dxa"/>
          </w:tcPr>
          <w:p w:rsidR="00865B17" w:rsidRPr="0015664C" w:rsidRDefault="00865B17" w:rsidP="00865B17">
            <w:pPr>
              <w:jc w:val="center"/>
              <w:rPr>
                <w:sz w:val="22"/>
                <w:szCs w:val="22"/>
              </w:rPr>
            </w:pPr>
          </w:p>
        </w:tc>
      </w:tr>
      <w:tr w:rsidR="00865B17" w:rsidRPr="0015664C" w:rsidTr="0015664C">
        <w:tc>
          <w:tcPr>
            <w:tcW w:w="2694" w:type="dxa"/>
          </w:tcPr>
          <w:p w:rsidR="00865B17" w:rsidRPr="0015664C" w:rsidRDefault="001B67B3" w:rsidP="00865B17">
            <w:pPr>
              <w:jc w:val="right"/>
              <w:rPr>
                <w:sz w:val="22"/>
                <w:szCs w:val="22"/>
              </w:rPr>
            </w:pPr>
            <w:r w:rsidRPr="001B67B3">
              <w:rPr>
                <w:sz w:val="22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2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  <w:r w:rsidRPr="005E1827">
              <w:rPr>
                <w:b/>
                <w:sz w:val="22"/>
                <w:szCs w:val="22"/>
              </w:rPr>
              <w:t>1</w:t>
            </w:r>
            <w:r w:rsidR="0021542D"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1254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  <w:r w:rsidRPr="005E1827">
              <w:rPr>
                <w:b/>
                <w:sz w:val="22"/>
                <w:szCs w:val="22"/>
              </w:rPr>
              <w:t>0,</w:t>
            </w:r>
            <w:r w:rsidR="0021542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26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0" w:type="dxa"/>
          </w:tcPr>
          <w:p w:rsidR="00865B17" w:rsidRPr="005E1827" w:rsidRDefault="00865B17" w:rsidP="00865B17">
            <w:pPr>
              <w:jc w:val="center"/>
              <w:rPr>
                <w:b/>
                <w:sz w:val="22"/>
                <w:szCs w:val="22"/>
              </w:rPr>
            </w:pPr>
            <w:r w:rsidRPr="005E1827">
              <w:rPr>
                <w:b/>
                <w:sz w:val="22"/>
                <w:szCs w:val="22"/>
              </w:rPr>
              <w:t>0,</w:t>
            </w:r>
            <w:r w:rsidR="0021542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04" w:type="dxa"/>
          </w:tcPr>
          <w:p w:rsidR="00865B17" w:rsidRPr="0015664C" w:rsidRDefault="00865B17" w:rsidP="00865B1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E11C4E" w:rsidRPr="0015664C" w:rsidRDefault="00574C91" w:rsidP="00E11C4E">
            <w:pPr>
              <w:pStyle w:val="Akapitzlist"/>
              <w:numPr>
                <w:ilvl w:val="0"/>
                <w:numId w:val="17"/>
              </w:numPr>
              <w:ind w:left="366"/>
            </w:pPr>
            <w:r w:rsidRPr="0015664C">
              <w:t>Wiedza z zakresu podstaw zarządzania jakością i zarządzania procesami.</w:t>
            </w:r>
            <w:r w:rsidR="00E11C4E" w:rsidRPr="0015664C">
              <w:t xml:space="preserve"> 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A24698">
        <w:trPr>
          <w:trHeight w:val="693"/>
        </w:trPr>
        <w:tc>
          <w:tcPr>
            <w:tcW w:w="9210" w:type="dxa"/>
          </w:tcPr>
          <w:p w:rsidR="009E23F5" w:rsidRPr="00A82ED3" w:rsidRDefault="009E23F5" w:rsidP="00A82ED3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A82ED3" w:rsidRPr="0015664C" w:rsidRDefault="00A82ED3" w:rsidP="00A82ED3">
            <w:pPr>
              <w:pStyle w:val="Tekstpodstawowy"/>
              <w:snapToGrid w:val="0"/>
              <w:jc w:val="left"/>
              <w:rPr>
                <w:bCs/>
              </w:rPr>
            </w:pPr>
            <w:r w:rsidRPr="0015664C">
              <w:rPr>
                <w:bCs/>
              </w:rPr>
              <w:t>Cele w zakresie wiedzy:</w:t>
            </w:r>
          </w:p>
          <w:p w:rsidR="00A82ED3" w:rsidRPr="0015664C" w:rsidRDefault="00A82ED3" w:rsidP="00A82ED3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  <w:r w:rsidRPr="0015664C">
              <w:rPr>
                <w:bCs/>
              </w:rPr>
              <w:t>C1 Nabycie poszerzonej wiedzy o koncepcjach i metodach doskonalenia jakości procesów w różnego typu organizacjach.</w:t>
            </w:r>
          </w:p>
          <w:p w:rsidR="009254A9" w:rsidRDefault="009254A9" w:rsidP="00A82ED3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</w:p>
          <w:p w:rsidR="00A82ED3" w:rsidRPr="0015664C" w:rsidRDefault="00A82ED3" w:rsidP="00A82ED3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  <w:r w:rsidRPr="0015664C">
              <w:rPr>
                <w:bCs/>
              </w:rPr>
              <w:t>Cele w zakresie umiejętności:</w:t>
            </w:r>
          </w:p>
          <w:p w:rsidR="00A82ED3" w:rsidRPr="0015664C" w:rsidRDefault="00A82ED3" w:rsidP="00A82ED3">
            <w:pPr>
              <w:pStyle w:val="Tekstpodstawowy"/>
              <w:snapToGrid w:val="0"/>
              <w:ind w:left="294" w:hanging="294"/>
              <w:jc w:val="left"/>
              <w:rPr>
                <w:color w:val="000000"/>
              </w:rPr>
            </w:pPr>
            <w:r w:rsidRPr="0015664C">
              <w:rPr>
                <w:color w:val="000000"/>
              </w:rPr>
              <w:t xml:space="preserve">C2 Nabycie umiejętności zastosowania wybranych metod do oceny i doskonalenia jakości procesów w hipotetycznej i realnej organizacji. </w:t>
            </w:r>
          </w:p>
          <w:p w:rsidR="009254A9" w:rsidRDefault="009254A9" w:rsidP="00A82ED3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</w:p>
          <w:p w:rsidR="00A82ED3" w:rsidRPr="0015664C" w:rsidRDefault="00A82ED3" w:rsidP="00A82ED3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  <w:r w:rsidRPr="0015664C">
              <w:rPr>
                <w:bCs/>
              </w:rPr>
              <w:t>Cele w zakresie kompetencji społecznych:</w:t>
            </w:r>
          </w:p>
          <w:p w:rsidR="005C16CA" w:rsidRPr="0015664C" w:rsidRDefault="00A82ED3" w:rsidP="00A24698">
            <w:pPr>
              <w:pStyle w:val="Tekstpodstawowy"/>
              <w:snapToGrid w:val="0"/>
              <w:ind w:left="294" w:hanging="294"/>
              <w:jc w:val="left"/>
              <w:rPr>
                <w:bCs/>
              </w:rPr>
            </w:pPr>
            <w:r w:rsidRPr="0015664C">
              <w:rPr>
                <w:color w:val="000000"/>
              </w:rPr>
              <w:t xml:space="preserve"> C3 Wykształcenie umiejętności społecznej odpowiedzialności za powierzone zadania. </w:t>
            </w:r>
          </w:p>
          <w:p w:rsidR="009E23F5" w:rsidRPr="00CE613F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A24698">
        <w:trPr>
          <w:trHeight w:val="302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1E0D88" w:rsidRPr="0015664C" w:rsidRDefault="001E0D88" w:rsidP="001E0D88">
            <w:pPr>
              <w:tabs>
                <w:tab w:val="left" w:pos="719"/>
              </w:tabs>
              <w:ind w:left="719" w:hanging="719"/>
            </w:pPr>
            <w:r w:rsidRPr="0015664C">
              <w:t>Z zakresu wiedzy:</w:t>
            </w:r>
          </w:p>
          <w:p w:rsidR="00583ED6" w:rsidRPr="0015664C" w:rsidRDefault="007C6F17" w:rsidP="00583ED6">
            <w:pPr>
              <w:tabs>
                <w:tab w:val="left" w:pos="1003"/>
              </w:tabs>
              <w:ind w:left="1003" w:hanging="1003"/>
              <w:rPr>
                <w:bCs/>
              </w:rPr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 xml:space="preserve">W01 </w:t>
            </w:r>
            <w:r w:rsidR="00583ED6" w:rsidRPr="0015664C">
              <w:rPr>
                <w:bCs/>
              </w:rPr>
              <w:t>Zna metody projektowania, analizy, modelowania, oceny i doskonalenia procesów organizacji.</w:t>
            </w:r>
          </w:p>
          <w:p w:rsidR="0015664C" w:rsidRDefault="0015664C" w:rsidP="00583ED6">
            <w:pPr>
              <w:tabs>
                <w:tab w:val="left" w:pos="719"/>
              </w:tabs>
              <w:ind w:left="719" w:hanging="719"/>
            </w:pPr>
          </w:p>
          <w:p w:rsidR="00583ED6" w:rsidRPr="0015664C" w:rsidRDefault="00583ED6" w:rsidP="00583ED6">
            <w:pPr>
              <w:tabs>
                <w:tab w:val="left" w:pos="719"/>
              </w:tabs>
              <w:ind w:left="719" w:hanging="719"/>
            </w:pPr>
            <w:r w:rsidRPr="0015664C">
              <w:t>Z zakresu umiejętności:</w:t>
            </w:r>
          </w:p>
          <w:p w:rsidR="00583ED6" w:rsidRPr="0015664C" w:rsidRDefault="007C6F17" w:rsidP="00583ED6">
            <w:pPr>
              <w:pStyle w:val="Tekstpodstawowy"/>
              <w:snapToGrid w:val="0"/>
              <w:ind w:left="577" w:hanging="567"/>
              <w:jc w:val="left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 xml:space="preserve">U01 Potrafi samodzielnie identyfikować i oceniać możliwości zastosowania metod doskonalenia jakości procesów w hipotetycznej i realnej organizacji. </w:t>
            </w:r>
          </w:p>
          <w:p w:rsidR="00583ED6" w:rsidRPr="0015664C" w:rsidRDefault="007C6F17" w:rsidP="00583ED6">
            <w:pPr>
              <w:pStyle w:val="Tekstpodstawowy"/>
              <w:snapToGrid w:val="0"/>
              <w:ind w:left="577" w:hanging="567"/>
              <w:jc w:val="left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 xml:space="preserve">U02 Potrafi poprawnie zastosować metody doskonalenia jakości procesów w różnego typu organizacjach. </w:t>
            </w:r>
          </w:p>
          <w:p w:rsidR="0015664C" w:rsidRDefault="0015664C" w:rsidP="00583ED6">
            <w:pPr>
              <w:pStyle w:val="Tekstpodstawowy"/>
              <w:snapToGrid w:val="0"/>
              <w:ind w:left="577" w:hanging="567"/>
              <w:jc w:val="left"/>
            </w:pPr>
          </w:p>
          <w:p w:rsidR="00583ED6" w:rsidRPr="0015664C" w:rsidRDefault="00583ED6" w:rsidP="00583ED6">
            <w:pPr>
              <w:pStyle w:val="Tekstpodstawowy"/>
              <w:snapToGrid w:val="0"/>
              <w:ind w:left="577" w:hanging="567"/>
              <w:jc w:val="left"/>
            </w:pPr>
            <w:r w:rsidRPr="0015664C">
              <w:t>Z zakresu kompetencji społecznych:</w:t>
            </w:r>
          </w:p>
          <w:p w:rsidR="00583ED6" w:rsidRPr="0015664C" w:rsidRDefault="007C6F17" w:rsidP="00583ED6">
            <w:pPr>
              <w:pStyle w:val="Tekstpodstawowy"/>
              <w:snapToGrid w:val="0"/>
              <w:ind w:left="577" w:hanging="567"/>
              <w:jc w:val="left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>K01 Potrafi pracować zespołowo.</w:t>
            </w:r>
          </w:p>
          <w:p w:rsidR="00583ED6" w:rsidRPr="0015664C" w:rsidRDefault="007C6F17" w:rsidP="00583ED6">
            <w:pPr>
              <w:pStyle w:val="Tekstpodstawowy"/>
              <w:snapToGrid w:val="0"/>
              <w:ind w:left="577" w:hanging="567"/>
              <w:jc w:val="left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 xml:space="preserve">K02 Postępuje etycznie. </w:t>
            </w:r>
          </w:p>
          <w:p w:rsidR="00583ED6" w:rsidRPr="00CE613F" w:rsidRDefault="007C6F17" w:rsidP="00583ED6">
            <w:pPr>
              <w:tabs>
                <w:tab w:val="left" w:pos="719"/>
              </w:tabs>
              <w:ind w:left="719" w:hanging="719"/>
            </w:pPr>
            <w:r>
              <w:rPr>
                <w:color w:val="000000"/>
              </w:rPr>
              <w:t>PEU_</w:t>
            </w:r>
            <w:r w:rsidR="00583ED6" w:rsidRPr="0015664C">
              <w:rPr>
                <w:color w:val="000000"/>
              </w:rPr>
              <w:t>K03 Jest odpowiedzialny za terminowe wykonanie powierzonych zadań.</w:t>
            </w:r>
          </w:p>
        </w:tc>
      </w:tr>
    </w:tbl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 w:rsidTr="004B5B1D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 w:rsidTr="004B5B1D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pStyle w:val="Nagwek3"/>
              <w:snapToGrid w:val="0"/>
              <w:spacing w:before="60" w:after="20"/>
            </w:pPr>
            <w:r w:rsidRPr="00CE613F">
              <w:t>Forma zajęć</w:t>
            </w:r>
            <w:r w:rsidR="00F60A81" w:rsidRPr="00CE613F">
              <w:t xml:space="preserve"> </w:t>
            </w:r>
            <w:r w:rsidRPr="00CE613F">
              <w:t>-</w:t>
            </w:r>
            <w:r w:rsidR="00F60A81" w:rsidRPr="00CE613F">
              <w:t xml:space="preserve"> </w:t>
            </w:r>
            <w:r w:rsidR="00D81453" w:rsidRPr="00CE61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  <w:r w:rsidR="00D81453" w:rsidRPr="00CE613F">
              <w:t xml:space="preserve"> </w:t>
            </w:r>
          </w:p>
        </w:tc>
      </w:tr>
      <w:tr w:rsidR="006066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61D" w:rsidRPr="0015664C" w:rsidRDefault="0060661D" w:rsidP="006066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Wprowadzenie do wykładu. Pojęcia podstawowe.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6066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61D" w:rsidRPr="0015664C" w:rsidRDefault="0060661D" w:rsidP="0060661D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Koncepcje doskonalenia procesów. Model i metoda Kano.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6066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61D" w:rsidRPr="0015664C" w:rsidRDefault="0060661D" w:rsidP="0060661D">
            <w:pPr>
              <w:ind w:left="360" w:hanging="406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Modele oceny dojrzałości zarządzania procesami.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6066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61D" w:rsidRPr="0015664C" w:rsidRDefault="0060661D" w:rsidP="0060661D">
            <w:pPr>
              <w:ind w:left="360" w:hanging="406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 xml:space="preserve">Metody odwzorowania procesów na potrzeby ich doskonalenia.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6066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61D" w:rsidRPr="0015664C" w:rsidRDefault="0060661D" w:rsidP="006066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Metody analizy ryzyka zagrożeń (błędów) w procesie.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61D" w:rsidRPr="0015664C" w:rsidRDefault="0060661D" w:rsidP="006066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4B5B1D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sz w:val="22"/>
                <w:szCs w:val="22"/>
                <w:lang w:val="en-CA"/>
              </w:rPr>
            </w:pPr>
            <w:r w:rsidRPr="0015664C">
              <w:rPr>
                <w:sz w:val="22"/>
                <w:szCs w:val="22"/>
              </w:rPr>
              <w:t xml:space="preserve">Techniki macierzowe w doskonaleniu procesów.  </w:t>
            </w:r>
            <w:proofErr w:type="spellStart"/>
            <w:r w:rsidRPr="0015664C">
              <w:rPr>
                <w:sz w:val="22"/>
                <w:szCs w:val="22"/>
                <w:lang w:val="en-GB"/>
              </w:rPr>
              <w:t>Metoda</w:t>
            </w:r>
            <w:proofErr w:type="spellEnd"/>
            <w:r w:rsidRPr="0015664C">
              <w:rPr>
                <w:sz w:val="22"/>
                <w:szCs w:val="22"/>
                <w:lang w:val="en-GB"/>
              </w:rPr>
              <w:t xml:space="preserve"> QFD - Quality Function Deployment.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A46D24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CA"/>
              </w:rPr>
            </w:pPr>
            <w:r w:rsidRPr="0015664C">
              <w:rPr>
                <w:sz w:val="22"/>
                <w:szCs w:val="22"/>
                <w:lang w:val="en-CA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Zastosowania QFD w procesach usługowych.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9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Techniki wspomagające analizę i doskonalenie jakości (tzw. nowe techniki doskonalenia jakości). Metoda analizy pola sił.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Metody oceny jakości procesów usługowych: Metoda SERVQUAL, CSI.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Metody oceny jakości procesów usługowych: CIT</w:t>
            </w:r>
            <w:r w:rsidR="00E56BF0" w:rsidRPr="0015664C">
              <w:rPr>
                <w:bCs/>
                <w:sz w:val="22"/>
                <w:szCs w:val="22"/>
              </w:rPr>
              <w:t>,</w:t>
            </w:r>
            <w:r w:rsidRPr="0015664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5664C">
              <w:rPr>
                <w:bCs/>
                <w:sz w:val="22"/>
                <w:szCs w:val="22"/>
              </w:rPr>
              <w:t>Mystery</w:t>
            </w:r>
            <w:proofErr w:type="spellEnd"/>
            <w:r w:rsidRPr="0015664C">
              <w:rPr>
                <w:bCs/>
                <w:sz w:val="22"/>
                <w:szCs w:val="22"/>
              </w:rPr>
              <w:t xml:space="preserve"> shopping i inne.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Metody analizy i doskonalenia rozmieszczenia przestrzennego stanowisk pracy w procesie.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bCs/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Metody analizy i doskonalenia rozmieszczenia przestrzennego stanowisk pracy w procesie – ciąg dalszy.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rPr>
                <w:bCs/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Koncepcje rozwoju organizacji oparte na procesach.</w:t>
            </w:r>
            <w:r w:rsidR="00B520C9" w:rsidRPr="0015664C">
              <w:rPr>
                <w:sz w:val="22"/>
                <w:szCs w:val="22"/>
              </w:rPr>
              <w:t xml:space="preserve"> </w:t>
            </w:r>
            <w:r w:rsidR="00E56BF0" w:rsidRPr="0015664C">
              <w:rPr>
                <w:bCs/>
                <w:sz w:val="22"/>
                <w:szCs w:val="22"/>
              </w:rPr>
              <w:t>Podsumowanie wykładu.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E56BF0" w:rsidP="004B5B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Test zaliczeniowy</w:t>
            </w:r>
            <w:r w:rsidR="00417108" w:rsidRPr="0015664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4B5B1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5664C">
              <w:rPr>
                <w:bCs/>
                <w:sz w:val="22"/>
                <w:szCs w:val="22"/>
              </w:rPr>
              <w:t>Test zaliczeniowy</w:t>
            </w:r>
            <w:r w:rsidR="00E56BF0" w:rsidRPr="0015664C">
              <w:rPr>
                <w:bCs/>
                <w:sz w:val="22"/>
                <w:szCs w:val="22"/>
              </w:rPr>
              <w:t xml:space="preserve"> poprawkowy</w:t>
            </w:r>
            <w:r w:rsidRPr="0015664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4B5B1D" w:rsidRPr="00CE613F" w:rsidTr="004B5B1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5B1D" w:rsidRPr="00CC204D" w:rsidRDefault="004B5B1D" w:rsidP="004B5B1D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5B1D" w:rsidRPr="0015664C" w:rsidRDefault="004B5B1D" w:rsidP="0015664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5B1D" w:rsidRPr="0015664C" w:rsidRDefault="004B5B1D" w:rsidP="004B5B1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5664C">
              <w:rPr>
                <w:b/>
                <w:sz w:val="22"/>
                <w:szCs w:val="22"/>
              </w:rPr>
              <w:t>30</w:t>
            </w:r>
          </w:p>
        </w:tc>
      </w:tr>
    </w:tbl>
    <w:p w:rsidR="004B5B1D" w:rsidRDefault="004B5B1D"/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15664C" w:rsidTr="004B5B1D">
        <w:tc>
          <w:tcPr>
            <w:tcW w:w="7628" w:type="dxa"/>
            <w:gridSpan w:val="2"/>
          </w:tcPr>
          <w:p w:rsidR="00252DBF" w:rsidRPr="0015664C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15664C">
              <w:rPr>
                <w:b/>
                <w:sz w:val="22"/>
                <w:szCs w:val="22"/>
              </w:rPr>
              <w:lastRenderedPageBreak/>
              <w:t>Forma zajęć - ćwiczenia</w:t>
            </w:r>
          </w:p>
        </w:tc>
        <w:tc>
          <w:tcPr>
            <w:tcW w:w="1432" w:type="dxa"/>
          </w:tcPr>
          <w:p w:rsidR="00252DBF" w:rsidRPr="0015664C" w:rsidRDefault="00252DBF">
            <w:pPr>
              <w:rPr>
                <w:b/>
                <w:sz w:val="18"/>
                <w:szCs w:val="18"/>
              </w:rPr>
            </w:pPr>
            <w:r w:rsidRPr="0015664C">
              <w:rPr>
                <w:b/>
                <w:sz w:val="18"/>
                <w:szCs w:val="18"/>
              </w:rPr>
              <w:t>Liczba godzin</w:t>
            </w:r>
          </w:p>
        </w:tc>
      </w:tr>
      <w:tr w:rsidR="00B520C9" w:rsidRPr="0015664C" w:rsidTr="00007724">
        <w:tc>
          <w:tcPr>
            <w:tcW w:w="813" w:type="dxa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Zajęcia organizacyjne.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1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Ćw2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Definiowanie charakterystyk jakości procesu.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3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color w:val="000000"/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Zastosowanie metody Kano do ustalania cech jakości procesu.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4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 xml:space="preserve">Odwzorowanie  i analiza procesu  techniką </w:t>
            </w:r>
            <w:proofErr w:type="spellStart"/>
            <w:r w:rsidRPr="0015664C">
              <w:rPr>
                <w:color w:val="000000"/>
                <w:sz w:val="22"/>
                <w:szCs w:val="22"/>
              </w:rPr>
              <w:t>Blueprinting</w:t>
            </w:r>
            <w:proofErr w:type="spellEnd"/>
            <w:r w:rsidRPr="0015664C">
              <w:rPr>
                <w:color w:val="000000"/>
                <w:sz w:val="22"/>
                <w:szCs w:val="22"/>
              </w:rPr>
              <w:t>. Zastosowanie metody FMEA w doskonaleniu procesu usługowego.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5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 xml:space="preserve">Zastosowanie techniki macierzowej do doskonalenia procesów. Metoda QFD. 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6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Zastosowanie wybranych nowoczesnych technik doskonalenia jakości do analizy procesów.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7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Metoda analizy i rozmieszczenia stanowisk pracy w procesie.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07724">
        <w:tc>
          <w:tcPr>
            <w:tcW w:w="813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proofErr w:type="spellStart"/>
            <w:r w:rsidRPr="0015664C">
              <w:rPr>
                <w:sz w:val="22"/>
                <w:szCs w:val="22"/>
              </w:rPr>
              <w:t>Ćw</w:t>
            </w:r>
            <w:proofErr w:type="spellEnd"/>
            <w:r w:rsidRPr="0015664C">
              <w:rPr>
                <w:sz w:val="22"/>
                <w:szCs w:val="22"/>
              </w:rPr>
              <w:t xml:space="preserve"> 8</w:t>
            </w:r>
          </w:p>
        </w:tc>
        <w:tc>
          <w:tcPr>
            <w:tcW w:w="6815" w:type="dxa"/>
            <w:vAlign w:val="center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Test zaliczeniowy.</w:t>
            </w:r>
          </w:p>
        </w:tc>
        <w:tc>
          <w:tcPr>
            <w:tcW w:w="1432" w:type="dxa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4B5B1D">
        <w:tc>
          <w:tcPr>
            <w:tcW w:w="813" w:type="dxa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</w:p>
        </w:tc>
        <w:tc>
          <w:tcPr>
            <w:tcW w:w="6815" w:type="dxa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:rsidR="00B520C9" w:rsidRPr="0015664C" w:rsidRDefault="00B520C9" w:rsidP="00B520C9">
            <w:pPr>
              <w:jc w:val="center"/>
              <w:rPr>
                <w:b/>
                <w:sz w:val="22"/>
                <w:szCs w:val="22"/>
              </w:rPr>
            </w:pPr>
            <w:r w:rsidRPr="0015664C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15664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15664C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15664C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15664C">
              <w:rPr>
                <w:szCs w:val="18"/>
              </w:rPr>
              <w:t>Liczba godzin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 xml:space="preserve">Zajęcia organizacyjne. Omówienie zakresu projektu.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1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ogólna charakterystyka badanego przedsiębiorstwa.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charakterystyka zarządzania procesami.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 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analiza i ocena systemu zarządzania procesami (analiza dojrzałości zarządzania procesami).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 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analiza wybranego procesu.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 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analiza wybranego procesu.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 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Konsultowanie wyników badań: proponowanych działań doskonalących</w:t>
            </w:r>
            <w:r w:rsidR="00854A01" w:rsidRPr="0015664C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0B64E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 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Prezentacje projektów. Zaliczenie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20C9" w:rsidRPr="0015664C" w:rsidRDefault="00B520C9" w:rsidP="00B520C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2</w:t>
            </w:r>
          </w:p>
        </w:tc>
      </w:tr>
      <w:tr w:rsidR="00B520C9" w:rsidRPr="0015664C" w:rsidTr="007757B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jc w:val="center"/>
              <w:rPr>
                <w:b/>
                <w:sz w:val="22"/>
                <w:szCs w:val="22"/>
              </w:rPr>
            </w:pPr>
            <w:r w:rsidRPr="0015664C">
              <w:rPr>
                <w:b/>
                <w:sz w:val="22"/>
                <w:szCs w:val="22"/>
              </w:rPr>
              <w:t>15</w:t>
            </w:r>
          </w:p>
        </w:tc>
      </w:tr>
    </w:tbl>
    <w:p w:rsidR="00F60A81" w:rsidRPr="00CE613F" w:rsidRDefault="00F60A81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15664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15664C" w:rsidRDefault="00034144" w:rsidP="008F1AD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 xml:space="preserve"> STOSOWANE </w:t>
            </w:r>
            <w:r w:rsidR="009A3831" w:rsidRPr="0015664C">
              <w:rPr>
                <w:sz w:val="22"/>
                <w:szCs w:val="22"/>
              </w:rPr>
              <w:t>NARZĘDZIA DYDAKTYCZNE</w:t>
            </w:r>
          </w:p>
        </w:tc>
      </w:tr>
      <w:tr w:rsidR="009A3831" w:rsidRPr="0015664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0C9" w:rsidRPr="0015664C" w:rsidRDefault="00B520C9" w:rsidP="00B520C9">
            <w:pPr>
              <w:jc w:val="both"/>
              <w:rPr>
                <w:color w:val="000000"/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 xml:space="preserve">N1. (wykład) Tradycyjny wykład - prezentacja przy zastosowaniu rzutnika slajdów. </w:t>
            </w:r>
          </w:p>
          <w:p w:rsidR="00B520C9" w:rsidRPr="0015664C" w:rsidRDefault="00B520C9" w:rsidP="00B520C9">
            <w:pPr>
              <w:ind w:left="577" w:hanging="577"/>
              <w:rPr>
                <w:color w:val="000000"/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N2. (wykład) Praca własna – samodzielne studia literaturowe i przygotowanie do sprawdzianu zaliczeniowego.</w:t>
            </w:r>
          </w:p>
          <w:p w:rsidR="00B520C9" w:rsidRPr="0015664C" w:rsidRDefault="00B520C9" w:rsidP="00B520C9">
            <w:pPr>
              <w:ind w:left="577" w:hanging="577"/>
              <w:rPr>
                <w:color w:val="000000"/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N3. (ćwiczenia) Rozwiązywanie zadań problemowych.</w:t>
            </w:r>
          </w:p>
          <w:p w:rsidR="00B520C9" w:rsidRPr="0015664C" w:rsidRDefault="00B520C9" w:rsidP="00B520C9">
            <w:pPr>
              <w:ind w:left="577" w:hanging="577"/>
              <w:rPr>
                <w:color w:val="000000"/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N4. (projekt) Badania przeprowadzane w realnej organizacji.</w:t>
            </w:r>
          </w:p>
          <w:p w:rsidR="007358EE" w:rsidRPr="0015664C" w:rsidRDefault="00B520C9" w:rsidP="00B520C9">
            <w:pPr>
              <w:rPr>
                <w:sz w:val="22"/>
                <w:szCs w:val="22"/>
              </w:rPr>
            </w:pPr>
            <w:r w:rsidRPr="0015664C">
              <w:rPr>
                <w:color w:val="000000"/>
                <w:sz w:val="22"/>
                <w:szCs w:val="22"/>
              </w:rPr>
              <w:t>N5. (projekt) Konsultowanie wyników pracy projektowej.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A24698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067B47" w:rsidRPr="00CE613F" w:rsidRDefault="00067B4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B520C9" w:rsidRPr="00390B75" w:rsidTr="001F7D03">
        <w:tc>
          <w:tcPr>
            <w:tcW w:w="2518" w:type="dxa"/>
          </w:tcPr>
          <w:p w:rsidR="00B520C9" w:rsidRPr="00390B75" w:rsidRDefault="00B520C9" w:rsidP="001F7D03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B520C9" w:rsidRPr="00390B75" w:rsidRDefault="004221BD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B520C9" w:rsidRPr="00390B75" w:rsidRDefault="00B520C9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4221BD">
              <w:rPr>
                <w:sz w:val="22"/>
                <w:szCs w:val="22"/>
              </w:rPr>
              <w:t>uczenia się</w:t>
            </w:r>
          </w:p>
        </w:tc>
      </w:tr>
      <w:tr w:rsidR="00B520C9" w:rsidRPr="00390B75" w:rsidTr="001F7D03">
        <w:tc>
          <w:tcPr>
            <w:tcW w:w="2518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W01,  </w:t>
            </w:r>
          </w:p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K02,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>K03</w:t>
            </w:r>
          </w:p>
        </w:tc>
        <w:tc>
          <w:tcPr>
            <w:tcW w:w="4642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Kolokwium pisemne</w:t>
            </w:r>
          </w:p>
        </w:tc>
      </w:tr>
      <w:tr w:rsidR="00B520C9" w:rsidRPr="00390B75" w:rsidTr="001F7D03">
        <w:tc>
          <w:tcPr>
            <w:tcW w:w="2518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U01, </w:t>
            </w:r>
          </w:p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K02,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>K03</w:t>
            </w:r>
          </w:p>
        </w:tc>
        <w:tc>
          <w:tcPr>
            <w:tcW w:w="4642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Kolokwium pisemne z zadań.</w:t>
            </w:r>
          </w:p>
        </w:tc>
      </w:tr>
      <w:tr w:rsidR="00B520C9" w:rsidRPr="00390B75" w:rsidTr="001F7D03">
        <w:tc>
          <w:tcPr>
            <w:tcW w:w="2518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</w:tcPr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U01,  </w:t>
            </w:r>
          </w:p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K01,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K02,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>K03</w:t>
            </w:r>
          </w:p>
        </w:tc>
        <w:tc>
          <w:tcPr>
            <w:tcW w:w="4642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Ocena rozwiązywania zadań w czasie ćwiczeń.</w:t>
            </w:r>
          </w:p>
        </w:tc>
      </w:tr>
      <w:tr w:rsidR="00B520C9" w:rsidRPr="00390B75" w:rsidTr="001F7D03">
        <w:tc>
          <w:tcPr>
            <w:tcW w:w="2518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t>F4</w:t>
            </w:r>
          </w:p>
        </w:tc>
        <w:tc>
          <w:tcPr>
            <w:tcW w:w="2126" w:type="dxa"/>
          </w:tcPr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U02, </w:t>
            </w:r>
          </w:p>
          <w:p w:rsidR="00B520C9" w:rsidRPr="0015664C" w:rsidRDefault="007C6F17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</w:t>
            </w:r>
            <w:r w:rsidR="00B520C9" w:rsidRPr="0015664C">
              <w:rPr>
                <w:sz w:val="22"/>
                <w:szCs w:val="22"/>
              </w:rPr>
              <w:t xml:space="preserve">K01,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 xml:space="preserve">K02, </w:t>
            </w:r>
            <w:r>
              <w:rPr>
                <w:sz w:val="22"/>
                <w:szCs w:val="22"/>
              </w:rPr>
              <w:t>PEU_</w:t>
            </w:r>
            <w:r w:rsidR="00B520C9" w:rsidRPr="0015664C">
              <w:rPr>
                <w:sz w:val="22"/>
                <w:szCs w:val="22"/>
              </w:rPr>
              <w:t>K03</w:t>
            </w:r>
          </w:p>
        </w:tc>
        <w:tc>
          <w:tcPr>
            <w:tcW w:w="4642" w:type="dxa"/>
          </w:tcPr>
          <w:p w:rsidR="00B520C9" w:rsidRPr="0015664C" w:rsidRDefault="00B520C9" w:rsidP="001F7D03">
            <w:pPr>
              <w:rPr>
                <w:sz w:val="22"/>
                <w:szCs w:val="22"/>
              </w:rPr>
            </w:pPr>
            <w:r w:rsidRPr="0015664C">
              <w:rPr>
                <w:sz w:val="22"/>
                <w:szCs w:val="22"/>
              </w:rPr>
              <w:lastRenderedPageBreak/>
              <w:t xml:space="preserve">Ocena projektu </w:t>
            </w:r>
          </w:p>
        </w:tc>
      </w:tr>
      <w:tr w:rsidR="00B520C9" w:rsidRPr="00390B75" w:rsidTr="001F7D03">
        <w:tc>
          <w:tcPr>
            <w:tcW w:w="9286" w:type="dxa"/>
            <w:gridSpan w:val="3"/>
          </w:tcPr>
          <w:p w:rsidR="00B520C9" w:rsidRDefault="00B520C9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P (wykład) = </w:t>
            </w:r>
            <w:r w:rsidR="00A24698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  <w:p w:rsidR="00B520C9" w:rsidRDefault="00B520C9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(ćwiczenia) = 50%</w:t>
            </w:r>
            <w:r w:rsidR="00A24698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2+50%</w:t>
            </w:r>
            <w:r w:rsidR="00A24698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3</w:t>
            </w:r>
          </w:p>
          <w:p w:rsidR="00B520C9" w:rsidRPr="00390B75" w:rsidRDefault="00B520C9" w:rsidP="001F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(projekt) </w:t>
            </w:r>
            <w:r w:rsidR="00A24698">
              <w:rPr>
                <w:sz w:val="22"/>
                <w:szCs w:val="22"/>
              </w:rPr>
              <w:t>= F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9A33BF" w:rsidRPr="00CE613F" w:rsidRDefault="009A33BF">
      <w:pPr>
        <w:rPr>
          <w:sz w:val="12"/>
          <w:szCs w:val="12"/>
        </w:rPr>
      </w:pPr>
    </w:p>
    <w:p w:rsidR="00A24698" w:rsidRDefault="00A24698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24698" w:rsidTr="00A2469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698" w:rsidRDefault="00A24698" w:rsidP="00A24698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A24698" w:rsidTr="00A2469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698" w:rsidRPr="00CE613F" w:rsidRDefault="00A24698" w:rsidP="00A24698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24698" w:rsidRPr="0015664C" w:rsidRDefault="00A24698" w:rsidP="0015664C">
            <w:pPr>
              <w:numPr>
                <w:ilvl w:val="0"/>
                <w:numId w:val="19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>Materiały zamieszczone na stronach www prowadzącego kurs (</w:t>
            </w:r>
            <w:proofErr w:type="spellStart"/>
            <w:r w:rsidRPr="0015664C">
              <w:rPr>
                <w:bCs/>
              </w:rPr>
              <w:t>Eportal</w:t>
            </w:r>
            <w:proofErr w:type="spellEnd"/>
            <w:r w:rsidRPr="0015664C">
              <w:rPr>
                <w:bCs/>
              </w:rPr>
              <w:t>).</w:t>
            </w:r>
          </w:p>
          <w:p w:rsidR="00A24698" w:rsidRPr="0015664C" w:rsidRDefault="00A24698" w:rsidP="0015664C">
            <w:pPr>
              <w:numPr>
                <w:ilvl w:val="0"/>
                <w:numId w:val="19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  <w:lang w:val="en-CA"/>
              </w:rPr>
              <w:t xml:space="preserve">Hartung M.F., Lean - </w:t>
            </w:r>
            <w:r w:rsidRPr="0015664C">
              <w:rPr>
                <w:rStyle w:val="text3"/>
                <w:bCs/>
                <w:lang w:val="en-CA"/>
              </w:rPr>
              <w:t>Six</w:t>
            </w:r>
            <w:r w:rsidRPr="0015664C">
              <w:rPr>
                <w:bCs/>
                <w:lang w:val="en-CA"/>
              </w:rPr>
              <w:t xml:space="preserve"> Sigma : quality &amp; process management for managers &amp; professionals. </w:t>
            </w:r>
            <w:proofErr w:type="spellStart"/>
            <w:r w:rsidRPr="0015664C">
              <w:rPr>
                <w:bCs/>
              </w:rPr>
              <w:t>Norderstedt</w:t>
            </w:r>
            <w:proofErr w:type="spellEnd"/>
            <w:r w:rsidRPr="0015664C">
              <w:rPr>
                <w:bCs/>
              </w:rPr>
              <w:t>: </w:t>
            </w:r>
            <w:proofErr w:type="spellStart"/>
            <w:r w:rsidRPr="0015664C">
              <w:rPr>
                <w:bCs/>
              </w:rPr>
              <w:t>Books</w:t>
            </w:r>
            <w:proofErr w:type="spellEnd"/>
            <w:r w:rsidRPr="0015664C">
              <w:rPr>
                <w:bCs/>
              </w:rPr>
              <w:t xml:space="preserve"> on </w:t>
            </w:r>
            <w:proofErr w:type="spellStart"/>
            <w:r w:rsidRPr="0015664C">
              <w:rPr>
                <w:bCs/>
              </w:rPr>
              <w:t>Demand</w:t>
            </w:r>
            <w:proofErr w:type="spellEnd"/>
            <w:r w:rsidRPr="0015664C">
              <w:rPr>
                <w:bCs/>
              </w:rPr>
              <w:t xml:space="preserve">, 2014. </w:t>
            </w:r>
          </w:p>
          <w:p w:rsidR="00A24698" w:rsidRPr="0015664C" w:rsidRDefault="00A24698" w:rsidP="0015664C">
            <w:pPr>
              <w:numPr>
                <w:ilvl w:val="0"/>
                <w:numId w:val="19"/>
              </w:numPr>
              <w:suppressAutoHyphens w:val="0"/>
              <w:spacing w:before="40"/>
              <w:jc w:val="both"/>
              <w:rPr>
                <w:bCs/>
                <w:lang w:val="en-CA"/>
              </w:rPr>
            </w:pPr>
            <w:proofErr w:type="spellStart"/>
            <w:r w:rsidRPr="0015664C">
              <w:rPr>
                <w:bCs/>
                <w:lang w:val="en-CA"/>
              </w:rPr>
              <w:t>Lunau</w:t>
            </w:r>
            <w:proofErr w:type="spellEnd"/>
            <w:r w:rsidRPr="0015664C">
              <w:rPr>
                <w:bCs/>
                <w:lang w:val="en-CA"/>
              </w:rPr>
              <w:t xml:space="preserve"> S., </w:t>
            </w:r>
            <w:proofErr w:type="spellStart"/>
            <w:r w:rsidRPr="0015664C">
              <w:rPr>
                <w:bCs/>
                <w:lang w:val="en-CA"/>
              </w:rPr>
              <w:t>M</w:t>
            </w:r>
            <w:r w:rsidR="00E11C4E" w:rsidRPr="0015664C">
              <w:rPr>
                <w:bCs/>
                <w:lang w:val="en-CA"/>
              </w:rPr>
              <w:t>eran</w:t>
            </w:r>
            <w:proofErr w:type="spellEnd"/>
            <w:r w:rsidR="00E11C4E" w:rsidRPr="0015664C">
              <w:rPr>
                <w:bCs/>
                <w:lang w:val="en-CA"/>
              </w:rPr>
              <w:t xml:space="preserve"> R., Six </w:t>
            </w:r>
            <w:proofErr w:type="spellStart"/>
            <w:r w:rsidR="00E11C4E" w:rsidRPr="0015664C">
              <w:rPr>
                <w:bCs/>
                <w:lang w:val="en-CA"/>
              </w:rPr>
              <w:t>sigma+lean</w:t>
            </w:r>
            <w:proofErr w:type="spellEnd"/>
            <w:r w:rsidR="00E11C4E" w:rsidRPr="0015664C">
              <w:rPr>
                <w:bCs/>
                <w:lang w:val="en-CA"/>
              </w:rPr>
              <w:t xml:space="preserve"> toolset</w:t>
            </w:r>
            <w:r w:rsidRPr="0015664C">
              <w:rPr>
                <w:bCs/>
                <w:lang w:val="en-CA"/>
              </w:rPr>
              <w:t>: mindset for successful implementation of improvement projects,, Springer, Heidelberg 2013.</w:t>
            </w:r>
          </w:p>
          <w:p w:rsidR="00A24698" w:rsidRPr="0015664C" w:rsidRDefault="00A24698" w:rsidP="0015664C">
            <w:pPr>
              <w:numPr>
                <w:ilvl w:val="0"/>
                <w:numId w:val="19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>Łuczak J., Matuszak-</w:t>
            </w:r>
            <w:proofErr w:type="spellStart"/>
            <w:r w:rsidRPr="0015664C">
              <w:rPr>
                <w:bCs/>
              </w:rPr>
              <w:t>Flejszman</w:t>
            </w:r>
            <w:proofErr w:type="spellEnd"/>
            <w:r w:rsidRPr="0015664C">
              <w:rPr>
                <w:bCs/>
              </w:rPr>
              <w:t xml:space="preserve"> A., Metody i </w:t>
            </w:r>
            <w:r w:rsidRPr="0015664C">
              <w:rPr>
                <w:rStyle w:val="text3"/>
                <w:bCs/>
              </w:rPr>
              <w:t>techniki</w:t>
            </w:r>
            <w:r w:rsidRPr="0015664C">
              <w:rPr>
                <w:bCs/>
              </w:rPr>
              <w:t xml:space="preserve"> </w:t>
            </w:r>
            <w:r w:rsidRPr="0015664C">
              <w:rPr>
                <w:rStyle w:val="text3"/>
                <w:bCs/>
              </w:rPr>
              <w:t>zarządzania</w:t>
            </w:r>
            <w:r w:rsidRPr="0015664C">
              <w:rPr>
                <w:bCs/>
              </w:rPr>
              <w:t xml:space="preserve"> jakością: kompendium wiedzy </w:t>
            </w:r>
            <w:proofErr w:type="spellStart"/>
            <w:r w:rsidRPr="0015664C">
              <w:rPr>
                <w:bCs/>
              </w:rPr>
              <w:t>Quality</w:t>
            </w:r>
            <w:proofErr w:type="spellEnd"/>
            <w:r w:rsidRPr="0015664C">
              <w:rPr>
                <w:bCs/>
              </w:rPr>
              <w:t xml:space="preserve"> Progress®, Poznań  2007.</w:t>
            </w:r>
          </w:p>
          <w:p w:rsidR="00A24698" w:rsidRPr="0015664C" w:rsidRDefault="00A24698" w:rsidP="00A24698">
            <w:pPr>
              <w:snapToGrid w:val="0"/>
              <w:ind w:left="360"/>
              <w:rPr>
                <w:bCs/>
              </w:rPr>
            </w:pPr>
          </w:p>
          <w:p w:rsidR="00A24698" w:rsidRPr="00CE613F" w:rsidRDefault="00A24698" w:rsidP="00A24698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A24698" w:rsidRPr="0015664C" w:rsidRDefault="00A24698" w:rsidP="0015664C">
            <w:pPr>
              <w:numPr>
                <w:ilvl w:val="0"/>
                <w:numId w:val="20"/>
              </w:numPr>
              <w:suppressAutoHyphens w:val="0"/>
              <w:spacing w:before="40"/>
              <w:jc w:val="both"/>
              <w:rPr>
                <w:bCs/>
              </w:rPr>
            </w:pPr>
            <w:proofErr w:type="spellStart"/>
            <w:r w:rsidRPr="0015664C">
              <w:rPr>
                <w:bCs/>
              </w:rPr>
              <w:t>Fertsch</w:t>
            </w:r>
            <w:proofErr w:type="spellEnd"/>
            <w:r w:rsidRPr="0015664C">
              <w:rPr>
                <w:bCs/>
              </w:rPr>
              <w:t xml:space="preserve">  M. (red), Grzybowska K. (red), Stachowiak A. (red), Logistyka i zarządzanie produkcją:  narzędzia,  </w:t>
            </w:r>
            <w:r w:rsidRPr="0015664C">
              <w:rPr>
                <w:rStyle w:val="text3"/>
                <w:bCs/>
              </w:rPr>
              <w:t>techniki</w:t>
            </w:r>
            <w:r w:rsidRPr="0015664C">
              <w:rPr>
                <w:bCs/>
              </w:rPr>
              <w:t xml:space="preserve">, metody, modele, systemy, Politechnika Poznańska. Instytut Inżynierii </w:t>
            </w:r>
            <w:r w:rsidRPr="0015664C">
              <w:rPr>
                <w:rStyle w:val="text3"/>
                <w:bCs/>
              </w:rPr>
              <w:t>Zarządzania</w:t>
            </w:r>
            <w:r w:rsidRPr="0015664C">
              <w:rPr>
                <w:bCs/>
              </w:rPr>
              <w:t>, Poznań 2008.</w:t>
            </w:r>
          </w:p>
          <w:p w:rsidR="00A24698" w:rsidRPr="0015664C" w:rsidRDefault="00A24698" w:rsidP="0015664C">
            <w:pPr>
              <w:numPr>
                <w:ilvl w:val="0"/>
                <w:numId w:val="20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>Hamrol A., Strategie i praktyki sprawnego działania: </w:t>
            </w:r>
            <w:proofErr w:type="spellStart"/>
            <w:r w:rsidRPr="0015664C">
              <w:rPr>
                <w:bCs/>
              </w:rPr>
              <w:t>lean</w:t>
            </w:r>
            <w:proofErr w:type="spellEnd"/>
            <w:r w:rsidRPr="0015664C">
              <w:rPr>
                <w:bCs/>
              </w:rPr>
              <w:t xml:space="preserve">, </w:t>
            </w:r>
            <w:proofErr w:type="spellStart"/>
            <w:r w:rsidRPr="0015664C">
              <w:rPr>
                <w:bCs/>
              </w:rPr>
              <w:t>six</w:t>
            </w:r>
            <w:proofErr w:type="spellEnd"/>
            <w:r w:rsidRPr="0015664C">
              <w:rPr>
                <w:bCs/>
              </w:rPr>
              <w:t xml:space="preserve"> sigma i inne, Wydawnictwo Naukowe PWN, Warszawa  2015.</w:t>
            </w:r>
          </w:p>
          <w:p w:rsidR="00A24698" w:rsidRPr="0015664C" w:rsidRDefault="00A24698" w:rsidP="0015664C">
            <w:pPr>
              <w:numPr>
                <w:ilvl w:val="0"/>
                <w:numId w:val="20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 xml:space="preserve">Komorowski J., Moczydłowska J., Innowacyjne metody i </w:t>
            </w:r>
            <w:r w:rsidRPr="0015664C">
              <w:rPr>
                <w:rStyle w:val="text3"/>
                <w:bCs/>
              </w:rPr>
              <w:t>techniki</w:t>
            </w:r>
            <w:r w:rsidRPr="0015664C">
              <w:rPr>
                <w:bCs/>
              </w:rPr>
              <w:t xml:space="preserve"> </w:t>
            </w:r>
            <w:r w:rsidRPr="0015664C">
              <w:rPr>
                <w:rStyle w:val="text3"/>
                <w:bCs/>
              </w:rPr>
              <w:t>zarządzania</w:t>
            </w:r>
            <w:r w:rsidRPr="0015664C">
              <w:rPr>
                <w:bCs/>
              </w:rPr>
              <w:t xml:space="preserve"> w przedsiębiorstwie, Wyższa Szkoła Finansów i </w:t>
            </w:r>
            <w:r w:rsidRPr="0015664C">
              <w:rPr>
                <w:rStyle w:val="text3"/>
                <w:bCs/>
              </w:rPr>
              <w:t>Zarządzania,</w:t>
            </w:r>
            <w:r w:rsidRPr="0015664C">
              <w:rPr>
                <w:bCs/>
              </w:rPr>
              <w:t xml:space="preserve"> Białystok 2009.</w:t>
            </w:r>
          </w:p>
          <w:p w:rsidR="00A24698" w:rsidRPr="0015664C" w:rsidRDefault="00A24698" w:rsidP="0015664C">
            <w:pPr>
              <w:numPr>
                <w:ilvl w:val="0"/>
                <w:numId w:val="20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 xml:space="preserve">Łazicki A. (red.), Systemy </w:t>
            </w:r>
            <w:r w:rsidRPr="0015664C">
              <w:rPr>
                <w:rStyle w:val="text3"/>
                <w:bCs/>
              </w:rPr>
              <w:t>zarządzania</w:t>
            </w:r>
            <w:r w:rsidRPr="0015664C">
              <w:rPr>
                <w:bCs/>
              </w:rPr>
              <w:t xml:space="preserve"> przedsiębiorstwem: </w:t>
            </w:r>
            <w:r w:rsidRPr="0015664C">
              <w:rPr>
                <w:rStyle w:val="text3"/>
                <w:bCs/>
              </w:rPr>
              <w:t>techniki</w:t>
            </w:r>
            <w:r w:rsidRPr="0015664C">
              <w:rPr>
                <w:bCs/>
              </w:rPr>
              <w:t xml:space="preserve"> Lean Management i </w:t>
            </w:r>
            <w:proofErr w:type="spellStart"/>
            <w:r w:rsidRPr="0015664C">
              <w:rPr>
                <w:bCs/>
              </w:rPr>
              <w:t>Kaizen</w:t>
            </w:r>
            <w:proofErr w:type="spellEnd"/>
            <w:r w:rsidRPr="0015664C">
              <w:rPr>
                <w:bCs/>
              </w:rPr>
              <w:t>. Wiedza i Praktyka, Warszawa 2011.</w:t>
            </w:r>
          </w:p>
          <w:p w:rsidR="00A24698" w:rsidRPr="0015664C" w:rsidRDefault="00A24698" w:rsidP="0015664C">
            <w:pPr>
              <w:numPr>
                <w:ilvl w:val="0"/>
                <w:numId w:val="20"/>
              </w:numPr>
              <w:suppressAutoHyphens w:val="0"/>
              <w:spacing w:before="40"/>
              <w:jc w:val="both"/>
              <w:rPr>
                <w:bCs/>
              </w:rPr>
            </w:pPr>
            <w:r w:rsidRPr="0015664C">
              <w:rPr>
                <w:bCs/>
              </w:rPr>
              <w:t xml:space="preserve">Zymonik Z., Hamrol A., </w:t>
            </w:r>
            <w:proofErr w:type="spellStart"/>
            <w:r w:rsidRPr="0015664C">
              <w:rPr>
                <w:bCs/>
              </w:rPr>
              <w:t>Grudowski</w:t>
            </w:r>
            <w:proofErr w:type="spellEnd"/>
            <w:r w:rsidRPr="0015664C">
              <w:rPr>
                <w:bCs/>
              </w:rPr>
              <w:t xml:space="preserve"> P., Zarządzanie jakością i bezpieczeństwem, PWE, Warszawa 2015. </w:t>
            </w:r>
          </w:p>
          <w:p w:rsidR="00A24698" w:rsidRPr="00A24698" w:rsidRDefault="00A24698" w:rsidP="00A24698">
            <w:pPr>
              <w:snapToGrid w:val="0"/>
              <w:ind w:left="360"/>
              <w:rPr>
                <w:bCs/>
                <w:sz w:val="20"/>
              </w:rPr>
            </w:pPr>
          </w:p>
        </w:tc>
      </w:tr>
      <w:tr w:rsidR="00A24698" w:rsidTr="00A2469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698" w:rsidRDefault="00A24698" w:rsidP="00A24698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A24698" w:rsidRPr="00813723" w:rsidTr="00A2469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698" w:rsidRPr="00813723" w:rsidRDefault="00A24698" w:rsidP="001F7D03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Anna Dobrowolska, anna.dobrowolska@pwr.edu.pl</w:t>
            </w:r>
          </w:p>
        </w:tc>
      </w:tr>
    </w:tbl>
    <w:p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7F" w:rsidRDefault="002B6A7F">
      <w:r>
        <w:separator/>
      </w:r>
    </w:p>
  </w:endnote>
  <w:endnote w:type="continuationSeparator" w:id="0">
    <w:p w:rsidR="002B6A7F" w:rsidRDefault="002B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7F" w:rsidRDefault="002B6A7F">
      <w:r>
        <w:separator/>
      </w:r>
    </w:p>
  </w:footnote>
  <w:footnote w:type="continuationSeparator" w:id="0">
    <w:p w:rsidR="002B6A7F" w:rsidRDefault="002B6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45F9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646CB0"/>
    <w:multiLevelType w:val="hybridMultilevel"/>
    <w:tmpl w:val="2C2C1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33594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C82BE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7"/>
  </w:num>
  <w:num w:numId="11">
    <w:abstractNumId w:val="15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9"/>
  </w:num>
  <w:num w:numId="17">
    <w:abstractNumId w:val="11"/>
  </w:num>
  <w:num w:numId="18">
    <w:abstractNumId w:val="10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00C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664C"/>
    <w:rsid w:val="00157016"/>
    <w:rsid w:val="0016135A"/>
    <w:rsid w:val="00161417"/>
    <w:rsid w:val="00182C94"/>
    <w:rsid w:val="00193412"/>
    <w:rsid w:val="00195696"/>
    <w:rsid w:val="00195F9F"/>
    <w:rsid w:val="001A43C0"/>
    <w:rsid w:val="001B67B3"/>
    <w:rsid w:val="001B6B2D"/>
    <w:rsid w:val="001D251A"/>
    <w:rsid w:val="001D58E2"/>
    <w:rsid w:val="001E0D88"/>
    <w:rsid w:val="0021542D"/>
    <w:rsid w:val="00216C3F"/>
    <w:rsid w:val="00221A54"/>
    <w:rsid w:val="00232053"/>
    <w:rsid w:val="0023230F"/>
    <w:rsid w:val="00236A6A"/>
    <w:rsid w:val="0024472B"/>
    <w:rsid w:val="00247E22"/>
    <w:rsid w:val="00250319"/>
    <w:rsid w:val="00252DBF"/>
    <w:rsid w:val="00292BFC"/>
    <w:rsid w:val="002A358C"/>
    <w:rsid w:val="002B2B29"/>
    <w:rsid w:val="002B5912"/>
    <w:rsid w:val="002B6A7F"/>
    <w:rsid w:val="002C13D6"/>
    <w:rsid w:val="002C4A38"/>
    <w:rsid w:val="002D7FF3"/>
    <w:rsid w:val="002E071E"/>
    <w:rsid w:val="002E286E"/>
    <w:rsid w:val="002F46F4"/>
    <w:rsid w:val="003013A2"/>
    <w:rsid w:val="00312640"/>
    <w:rsid w:val="00322E57"/>
    <w:rsid w:val="00330D51"/>
    <w:rsid w:val="003325BF"/>
    <w:rsid w:val="0033626A"/>
    <w:rsid w:val="00361AB9"/>
    <w:rsid w:val="003810E9"/>
    <w:rsid w:val="00390B75"/>
    <w:rsid w:val="0039555A"/>
    <w:rsid w:val="003A45A7"/>
    <w:rsid w:val="003B0A30"/>
    <w:rsid w:val="003C37E7"/>
    <w:rsid w:val="003C650C"/>
    <w:rsid w:val="003F183E"/>
    <w:rsid w:val="003F5F77"/>
    <w:rsid w:val="00407B87"/>
    <w:rsid w:val="00417108"/>
    <w:rsid w:val="004221BD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5B1D"/>
    <w:rsid w:val="004C4B53"/>
    <w:rsid w:val="004D36CA"/>
    <w:rsid w:val="004D7607"/>
    <w:rsid w:val="005030BB"/>
    <w:rsid w:val="0050644A"/>
    <w:rsid w:val="005454F1"/>
    <w:rsid w:val="00545573"/>
    <w:rsid w:val="005475EE"/>
    <w:rsid w:val="00556547"/>
    <w:rsid w:val="00562C35"/>
    <w:rsid w:val="00562E32"/>
    <w:rsid w:val="005732CA"/>
    <w:rsid w:val="00574C91"/>
    <w:rsid w:val="005803E3"/>
    <w:rsid w:val="00583ED6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1827"/>
    <w:rsid w:val="00603641"/>
    <w:rsid w:val="00603C29"/>
    <w:rsid w:val="0060661D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1312"/>
    <w:rsid w:val="007C6787"/>
    <w:rsid w:val="007C6F17"/>
    <w:rsid w:val="007C72CA"/>
    <w:rsid w:val="007D1760"/>
    <w:rsid w:val="007D46F8"/>
    <w:rsid w:val="007D5C79"/>
    <w:rsid w:val="007F0FB2"/>
    <w:rsid w:val="008011DB"/>
    <w:rsid w:val="00813723"/>
    <w:rsid w:val="00854A01"/>
    <w:rsid w:val="0085533D"/>
    <w:rsid w:val="00865B17"/>
    <w:rsid w:val="008730C1"/>
    <w:rsid w:val="00874AAA"/>
    <w:rsid w:val="00875BE6"/>
    <w:rsid w:val="008A0AE7"/>
    <w:rsid w:val="008B3399"/>
    <w:rsid w:val="008B6CD3"/>
    <w:rsid w:val="008C4D57"/>
    <w:rsid w:val="008F1AD2"/>
    <w:rsid w:val="008F5F86"/>
    <w:rsid w:val="00915194"/>
    <w:rsid w:val="009254A9"/>
    <w:rsid w:val="00937508"/>
    <w:rsid w:val="009636DB"/>
    <w:rsid w:val="009639EB"/>
    <w:rsid w:val="00965E7F"/>
    <w:rsid w:val="0096719C"/>
    <w:rsid w:val="00977663"/>
    <w:rsid w:val="00990D32"/>
    <w:rsid w:val="009A33BF"/>
    <w:rsid w:val="009A3831"/>
    <w:rsid w:val="009B1BA1"/>
    <w:rsid w:val="009B6C77"/>
    <w:rsid w:val="009B74F0"/>
    <w:rsid w:val="009D49C5"/>
    <w:rsid w:val="009E23F5"/>
    <w:rsid w:val="009E431C"/>
    <w:rsid w:val="009F4D00"/>
    <w:rsid w:val="00A12397"/>
    <w:rsid w:val="00A12B4B"/>
    <w:rsid w:val="00A24698"/>
    <w:rsid w:val="00A309E9"/>
    <w:rsid w:val="00A405D5"/>
    <w:rsid w:val="00A42173"/>
    <w:rsid w:val="00A42AF0"/>
    <w:rsid w:val="00A46D24"/>
    <w:rsid w:val="00A51A33"/>
    <w:rsid w:val="00A57439"/>
    <w:rsid w:val="00A677CF"/>
    <w:rsid w:val="00A73274"/>
    <w:rsid w:val="00A82ED3"/>
    <w:rsid w:val="00AA77C0"/>
    <w:rsid w:val="00AB33CE"/>
    <w:rsid w:val="00AB78D3"/>
    <w:rsid w:val="00AC0C11"/>
    <w:rsid w:val="00AC4224"/>
    <w:rsid w:val="00AD643A"/>
    <w:rsid w:val="00B03744"/>
    <w:rsid w:val="00B10853"/>
    <w:rsid w:val="00B3200B"/>
    <w:rsid w:val="00B3552F"/>
    <w:rsid w:val="00B43849"/>
    <w:rsid w:val="00B4771F"/>
    <w:rsid w:val="00B520C9"/>
    <w:rsid w:val="00B53E01"/>
    <w:rsid w:val="00B721DE"/>
    <w:rsid w:val="00B972A9"/>
    <w:rsid w:val="00B975A9"/>
    <w:rsid w:val="00BA26EE"/>
    <w:rsid w:val="00BE27A3"/>
    <w:rsid w:val="00BF38AF"/>
    <w:rsid w:val="00BF493D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1EF8"/>
    <w:rsid w:val="00C84573"/>
    <w:rsid w:val="00C87AD1"/>
    <w:rsid w:val="00CA5C4D"/>
    <w:rsid w:val="00CB759A"/>
    <w:rsid w:val="00CC204D"/>
    <w:rsid w:val="00CC351C"/>
    <w:rsid w:val="00CE0349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1C4E"/>
    <w:rsid w:val="00E4235B"/>
    <w:rsid w:val="00E52DD3"/>
    <w:rsid w:val="00E5380C"/>
    <w:rsid w:val="00E56BF0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0D8E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text3">
    <w:name w:val="text3"/>
    <w:rsid w:val="00A24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text3">
    <w:name w:val="text3"/>
    <w:rsid w:val="00A24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2D1CD04-4124-4C8E-BE7A-F8F0BF4D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D434EDA2</Template>
  <TotalTime>8</TotalTime>
  <Pages>4</Pages>
  <Words>1031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9</cp:revision>
  <cp:lastPrinted>2021-03-10T14:24:00Z</cp:lastPrinted>
  <dcterms:created xsi:type="dcterms:W3CDTF">2021-02-04T11:34:00Z</dcterms:created>
  <dcterms:modified xsi:type="dcterms:W3CDTF">2021-03-10T14:24:00Z</dcterms:modified>
</cp:coreProperties>
</file>